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2F" w:rsidRDefault="00874BF0" w:rsidP="009D30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Start w:id="1" w:name="_GoBack"/>
      <w:bookmarkEnd w:id="0"/>
      <w:bookmarkEnd w:id="1"/>
      <w:r w:rsidRPr="008142CC">
        <w:rPr>
          <w:rFonts w:ascii="Times New Roman" w:hAnsi="Times New Roman" w:cs="Times New Roman"/>
          <w:sz w:val="28"/>
          <w:szCs w:val="28"/>
        </w:rPr>
        <w:t>С</w:t>
      </w:r>
      <w:r w:rsidR="00C96F33" w:rsidRPr="008142CC">
        <w:rPr>
          <w:rFonts w:ascii="Times New Roman" w:hAnsi="Times New Roman" w:cs="Times New Roman"/>
          <w:sz w:val="28"/>
          <w:szCs w:val="28"/>
        </w:rPr>
        <w:t>оглашени</w:t>
      </w:r>
      <w:r w:rsidRPr="008142CC">
        <w:rPr>
          <w:rFonts w:ascii="Times New Roman" w:hAnsi="Times New Roman" w:cs="Times New Roman"/>
          <w:sz w:val="28"/>
          <w:szCs w:val="28"/>
        </w:rPr>
        <w:t>е</w:t>
      </w:r>
      <w:r w:rsidR="00DB19A9" w:rsidRPr="00814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F33" w:rsidRPr="008142CC" w:rsidRDefault="00216D2F" w:rsidP="009D30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3E6C" w:rsidRPr="008142CC">
        <w:rPr>
          <w:rFonts w:ascii="Times New Roman" w:hAnsi="Times New Roman" w:cs="Times New Roman"/>
          <w:sz w:val="28"/>
          <w:szCs w:val="28"/>
        </w:rPr>
        <w:t xml:space="preserve"> </w:t>
      </w:r>
      <w:r w:rsidR="00C96F33" w:rsidRPr="008142CC">
        <w:rPr>
          <w:rFonts w:ascii="Times New Roman" w:hAnsi="Times New Roman" w:cs="Times New Roman"/>
          <w:sz w:val="28"/>
          <w:szCs w:val="28"/>
        </w:rPr>
        <w:t>предоставлении медицинским организациям,</w:t>
      </w:r>
    </w:p>
    <w:p w:rsidR="00C96F33" w:rsidRPr="008142CC" w:rsidRDefault="00C96F33" w:rsidP="009D30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указанным в части 6.6 статьи 26 Федерального закона</w:t>
      </w:r>
    </w:p>
    <w:p w:rsidR="00C96F33" w:rsidRPr="008142CC" w:rsidRDefault="007F7942" w:rsidP="009D30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«</w:t>
      </w:r>
      <w:r w:rsidR="00C96F33" w:rsidRPr="008142CC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</w:t>
      </w:r>
    </w:p>
    <w:p w:rsidR="00C96F33" w:rsidRPr="008142CC" w:rsidRDefault="00C96F33" w:rsidP="009D30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Федерации</w:t>
      </w:r>
      <w:r w:rsidR="007F7942" w:rsidRPr="008142CC">
        <w:rPr>
          <w:rFonts w:ascii="Times New Roman" w:hAnsi="Times New Roman" w:cs="Times New Roman"/>
          <w:sz w:val="28"/>
          <w:szCs w:val="28"/>
        </w:rPr>
        <w:t>»</w:t>
      </w:r>
      <w:r w:rsidRPr="008142CC">
        <w:rPr>
          <w:rFonts w:ascii="Times New Roman" w:hAnsi="Times New Roman" w:cs="Times New Roman"/>
          <w:sz w:val="28"/>
          <w:szCs w:val="28"/>
        </w:rPr>
        <w:t>, средств нормированного страхового запаса</w:t>
      </w:r>
    </w:p>
    <w:p w:rsidR="00C96F33" w:rsidRPr="008142CC" w:rsidRDefault="00C96F33" w:rsidP="009D30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</w:t>
      </w:r>
    </w:p>
    <w:p w:rsidR="00C96F33" w:rsidRPr="008142CC" w:rsidRDefault="00C96F33" w:rsidP="009D30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 xml:space="preserve">страхования для </w:t>
      </w:r>
      <w:proofErr w:type="spellStart"/>
      <w:r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42CC">
        <w:rPr>
          <w:rFonts w:ascii="Times New Roman" w:hAnsi="Times New Roman" w:cs="Times New Roman"/>
          <w:sz w:val="28"/>
          <w:szCs w:val="28"/>
        </w:rPr>
        <w:t xml:space="preserve"> расходов медицинских</w:t>
      </w:r>
    </w:p>
    <w:p w:rsidR="00C96F33" w:rsidRPr="008142CC" w:rsidRDefault="00C96F33" w:rsidP="009D30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организаций на оплату труда врачей и среднего</w:t>
      </w:r>
    </w:p>
    <w:p w:rsidR="00C96F33" w:rsidRPr="008142CC" w:rsidRDefault="00C96F33" w:rsidP="009D30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медицинского персонала</w:t>
      </w:r>
    </w:p>
    <w:p w:rsidR="00874BF0" w:rsidRPr="008142CC" w:rsidRDefault="00874BF0" w:rsidP="005155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33" w:rsidRPr="008142CC" w:rsidRDefault="00874BF0" w:rsidP="005155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г. Самара</w:t>
      </w:r>
      <w:r w:rsidR="00C96F33" w:rsidRPr="008142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142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7942" w:rsidRPr="008142CC">
        <w:rPr>
          <w:rFonts w:ascii="Times New Roman" w:hAnsi="Times New Roman" w:cs="Times New Roman"/>
          <w:sz w:val="28"/>
          <w:szCs w:val="28"/>
        </w:rPr>
        <w:t>«</w:t>
      </w:r>
      <w:r w:rsidR="00C96F33" w:rsidRPr="008142CC">
        <w:rPr>
          <w:rFonts w:ascii="Times New Roman" w:hAnsi="Times New Roman" w:cs="Times New Roman"/>
          <w:sz w:val="28"/>
          <w:szCs w:val="28"/>
        </w:rPr>
        <w:t>_</w:t>
      </w:r>
      <w:r w:rsidR="00AD0264" w:rsidRPr="008142CC">
        <w:rPr>
          <w:rFonts w:ascii="Times New Roman" w:hAnsi="Times New Roman" w:cs="Times New Roman"/>
          <w:sz w:val="28"/>
          <w:szCs w:val="28"/>
        </w:rPr>
        <w:t>__</w:t>
      </w:r>
      <w:r w:rsidR="00C96F33" w:rsidRPr="008142CC">
        <w:rPr>
          <w:rFonts w:ascii="Times New Roman" w:hAnsi="Times New Roman" w:cs="Times New Roman"/>
          <w:sz w:val="28"/>
          <w:szCs w:val="28"/>
        </w:rPr>
        <w:t>_</w:t>
      </w:r>
      <w:r w:rsidR="007F7942" w:rsidRPr="008142CC">
        <w:rPr>
          <w:rFonts w:ascii="Times New Roman" w:hAnsi="Times New Roman" w:cs="Times New Roman"/>
          <w:sz w:val="28"/>
          <w:szCs w:val="28"/>
        </w:rPr>
        <w:t>»</w:t>
      </w:r>
      <w:r w:rsidR="00C96F33" w:rsidRPr="008142CC">
        <w:rPr>
          <w:rFonts w:ascii="Times New Roman" w:hAnsi="Times New Roman" w:cs="Times New Roman"/>
          <w:sz w:val="28"/>
          <w:szCs w:val="28"/>
        </w:rPr>
        <w:t xml:space="preserve"> _______________ 20</w:t>
      </w:r>
      <w:r w:rsidR="00AF2C11">
        <w:rPr>
          <w:rFonts w:ascii="Times New Roman" w:hAnsi="Times New Roman" w:cs="Times New Roman"/>
          <w:sz w:val="28"/>
          <w:szCs w:val="28"/>
        </w:rPr>
        <w:t>20</w:t>
      </w:r>
      <w:r w:rsidR="00C96F33" w:rsidRPr="008142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96F33" w:rsidRPr="008142CC" w:rsidRDefault="00C96F33" w:rsidP="005155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74BF0" w:rsidRPr="008142C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96F33" w:rsidRPr="008142CC" w:rsidRDefault="008142CC" w:rsidP="004A34E7">
      <w:pPr>
        <w:pStyle w:val="ConsPlusNonformat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D3">
        <w:rPr>
          <w:rFonts w:ascii="Times New Roman" w:hAnsi="Times New Roman" w:cs="Times New Roman"/>
          <w:sz w:val="28"/>
          <w:szCs w:val="28"/>
        </w:rPr>
        <w:t>Министерство здравоохранения Самарской области, именуем</w:t>
      </w:r>
      <w:r w:rsidR="00FC1B66">
        <w:rPr>
          <w:rFonts w:ascii="Times New Roman" w:hAnsi="Times New Roman" w:cs="Times New Roman"/>
          <w:sz w:val="28"/>
          <w:szCs w:val="28"/>
        </w:rPr>
        <w:t>ое</w:t>
      </w:r>
      <w:r w:rsidRPr="008B3FD3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Pr="008B3FD3">
        <w:rPr>
          <w:rFonts w:ascii="Times New Roman" w:hAnsi="Times New Roman" w:cs="Times New Roman"/>
          <w:sz w:val="28"/>
          <w:szCs w:val="28"/>
        </w:rPr>
        <w:t xml:space="preserve"> орган власти», в лице </w:t>
      </w:r>
      <w:proofErr w:type="spellStart"/>
      <w:r w:rsidR="009D30DC" w:rsidRPr="00094DEA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AF2C11">
        <w:rPr>
          <w:rFonts w:ascii="Times New Roman" w:hAnsi="Times New Roman" w:cs="Times New Roman"/>
          <w:sz w:val="28"/>
          <w:szCs w:val="28"/>
        </w:rPr>
        <w:t xml:space="preserve"> </w:t>
      </w:r>
      <w:r w:rsidRPr="008B3FD3">
        <w:rPr>
          <w:rFonts w:ascii="Times New Roman" w:hAnsi="Times New Roman" w:cs="Times New Roman"/>
          <w:spacing w:val="-9"/>
          <w:sz w:val="28"/>
          <w:szCs w:val="28"/>
        </w:rPr>
        <w:t xml:space="preserve">министра здравоохранения Самарской области </w:t>
      </w:r>
      <w:r w:rsidR="00AF2C11">
        <w:rPr>
          <w:rFonts w:ascii="Times New Roman" w:hAnsi="Times New Roman" w:cs="Times New Roman"/>
          <w:spacing w:val="-9"/>
          <w:sz w:val="28"/>
          <w:szCs w:val="28"/>
        </w:rPr>
        <w:t>Вдовенко</w:t>
      </w:r>
      <w:r w:rsidRPr="008B3F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F2C11">
        <w:rPr>
          <w:rFonts w:ascii="Times New Roman" w:hAnsi="Times New Roman" w:cs="Times New Roman"/>
          <w:spacing w:val="-9"/>
          <w:sz w:val="28"/>
          <w:szCs w:val="28"/>
        </w:rPr>
        <w:t>Сергея</w:t>
      </w:r>
      <w:r w:rsidRPr="008B3F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F2C11">
        <w:rPr>
          <w:rFonts w:ascii="Times New Roman" w:hAnsi="Times New Roman" w:cs="Times New Roman"/>
          <w:spacing w:val="-9"/>
          <w:sz w:val="28"/>
          <w:szCs w:val="28"/>
        </w:rPr>
        <w:t>Анатольевича</w:t>
      </w:r>
      <w:r w:rsidRPr="008B3FD3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r w:rsidRPr="008B7BDF">
        <w:rPr>
          <w:rFonts w:ascii="Times New Roman" w:hAnsi="Times New Roman" w:cs="Times New Roman"/>
          <w:spacing w:val="-9"/>
          <w:sz w:val="28"/>
          <w:szCs w:val="28"/>
        </w:rPr>
        <w:t xml:space="preserve">действующего на основании </w:t>
      </w:r>
      <w:r w:rsidR="009C5AC6" w:rsidRPr="008B7BDF">
        <w:rPr>
          <w:rFonts w:ascii="Times New Roman" w:hAnsi="Times New Roman" w:cs="Times New Roman"/>
          <w:spacing w:val="-9"/>
          <w:sz w:val="28"/>
          <w:szCs w:val="28"/>
        </w:rPr>
        <w:t xml:space="preserve">Положения о </w:t>
      </w:r>
      <w:r w:rsidR="009C5AC6">
        <w:rPr>
          <w:rFonts w:ascii="Times New Roman" w:hAnsi="Times New Roman" w:cs="Times New Roman"/>
          <w:spacing w:val="-9"/>
          <w:sz w:val="28"/>
          <w:szCs w:val="28"/>
        </w:rPr>
        <w:t>м</w:t>
      </w:r>
      <w:r w:rsidR="009C5AC6" w:rsidRPr="008B7BDF">
        <w:rPr>
          <w:rFonts w:ascii="Times New Roman" w:hAnsi="Times New Roman" w:cs="Times New Roman"/>
          <w:spacing w:val="-9"/>
          <w:sz w:val="28"/>
          <w:szCs w:val="28"/>
        </w:rPr>
        <w:t xml:space="preserve">инистерстве </w:t>
      </w:r>
      <w:r w:rsidR="009C5AC6" w:rsidRPr="008B7BDF">
        <w:rPr>
          <w:rFonts w:ascii="Times New Roman" w:hAnsi="Times New Roman" w:cs="Times New Roman"/>
          <w:sz w:val="28"/>
          <w:szCs w:val="28"/>
        </w:rPr>
        <w:t xml:space="preserve">здравоохранения Самарской области, утвержденного постановлением Правительства Самарской области от </w:t>
      </w:r>
      <w:smartTag w:uri="urn:schemas-microsoft-com:office:smarttags" w:element="date">
        <w:smartTagPr>
          <w:attr w:name="Year" w:val="2012"/>
          <w:attr w:name="Day" w:val="22"/>
          <w:attr w:name="Month" w:val="06"/>
          <w:attr w:name="ls" w:val="trans"/>
        </w:smartTagPr>
        <w:r w:rsidR="009C5AC6" w:rsidRPr="008B7BDF">
          <w:rPr>
            <w:rFonts w:ascii="Times New Roman" w:hAnsi="Times New Roman" w:cs="Times New Roman"/>
            <w:sz w:val="28"/>
            <w:szCs w:val="28"/>
          </w:rPr>
          <w:t>22.06.2012</w:t>
        </w:r>
      </w:smartTag>
      <w:r w:rsidR="009C5AC6" w:rsidRPr="008B7BDF">
        <w:rPr>
          <w:rFonts w:ascii="Times New Roman" w:hAnsi="Times New Roman" w:cs="Times New Roman"/>
          <w:sz w:val="28"/>
          <w:szCs w:val="28"/>
        </w:rPr>
        <w:t xml:space="preserve"> №</w:t>
      </w:r>
      <w:r w:rsidR="009C5AC6">
        <w:rPr>
          <w:rFonts w:ascii="Times New Roman" w:hAnsi="Times New Roman" w:cs="Times New Roman"/>
          <w:sz w:val="28"/>
          <w:szCs w:val="28"/>
        </w:rPr>
        <w:t xml:space="preserve"> </w:t>
      </w:r>
      <w:r w:rsidR="009C5AC6" w:rsidRPr="008B7BDF">
        <w:rPr>
          <w:rFonts w:ascii="Times New Roman" w:hAnsi="Times New Roman" w:cs="Times New Roman"/>
          <w:sz w:val="28"/>
          <w:szCs w:val="28"/>
        </w:rPr>
        <w:t>290,</w:t>
      </w:r>
      <w:r w:rsidR="009C5AC6">
        <w:rPr>
          <w:rFonts w:ascii="Times New Roman" w:hAnsi="Times New Roman" w:cs="Times New Roman"/>
          <w:sz w:val="28"/>
          <w:szCs w:val="28"/>
        </w:rPr>
        <w:t xml:space="preserve"> </w:t>
      </w:r>
      <w:r w:rsidRPr="008B7BDF">
        <w:rPr>
          <w:rFonts w:ascii="Times New Roman" w:hAnsi="Times New Roman" w:cs="Times New Roman"/>
          <w:spacing w:val="-9"/>
          <w:sz w:val="28"/>
          <w:szCs w:val="28"/>
        </w:rPr>
        <w:t xml:space="preserve">постановления Губернатора Самарской области от </w:t>
      </w:r>
      <w:smartTag w:uri="urn:schemas-microsoft-com:office:smarttags" w:element="date">
        <w:smartTagPr>
          <w:attr w:name="Year" w:val="2020"/>
          <w:attr w:name="Day" w:val="01"/>
          <w:attr w:name="Month" w:val="04"/>
          <w:attr w:name="ls" w:val="trans"/>
        </w:smartTagPr>
        <w:r w:rsidR="00AF2C11">
          <w:rPr>
            <w:rFonts w:ascii="Times New Roman" w:hAnsi="Times New Roman" w:cs="Times New Roman"/>
            <w:spacing w:val="-9"/>
            <w:sz w:val="28"/>
            <w:szCs w:val="28"/>
          </w:rPr>
          <w:t>01</w:t>
        </w:r>
        <w:r w:rsidRPr="008B7BDF">
          <w:rPr>
            <w:rFonts w:ascii="Times New Roman" w:hAnsi="Times New Roman" w:cs="Times New Roman"/>
            <w:spacing w:val="-9"/>
            <w:sz w:val="28"/>
            <w:szCs w:val="28"/>
          </w:rPr>
          <w:t>.</w:t>
        </w:r>
        <w:r w:rsidR="00AF2C11">
          <w:rPr>
            <w:rFonts w:ascii="Times New Roman" w:hAnsi="Times New Roman" w:cs="Times New Roman"/>
            <w:spacing w:val="-9"/>
            <w:sz w:val="28"/>
            <w:szCs w:val="28"/>
          </w:rPr>
          <w:t>04</w:t>
        </w:r>
        <w:r w:rsidRPr="008B7BDF">
          <w:rPr>
            <w:rFonts w:ascii="Times New Roman" w:hAnsi="Times New Roman" w:cs="Times New Roman"/>
            <w:spacing w:val="-9"/>
            <w:sz w:val="28"/>
            <w:szCs w:val="28"/>
          </w:rPr>
          <w:t>.20</w:t>
        </w:r>
        <w:r w:rsidR="00AF2C11">
          <w:rPr>
            <w:rFonts w:ascii="Times New Roman" w:hAnsi="Times New Roman" w:cs="Times New Roman"/>
            <w:spacing w:val="-9"/>
            <w:sz w:val="28"/>
            <w:szCs w:val="28"/>
          </w:rPr>
          <w:t>20</w:t>
        </w:r>
      </w:smartTag>
      <w:r w:rsidRPr="008B7BD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C5AC6">
        <w:rPr>
          <w:rFonts w:ascii="Times New Roman" w:hAnsi="Times New Roman" w:cs="Times New Roman"/>
          <w:spacing w:val="-9"/>
          <w:sz w:val="28"/>
          <w:szCs w:val="28"/>
        </w:rPr>
        <w:t xml:space="preserve">           </w:t>
      </w:r>
      <w:r w:rsidRPr="008B7BDF">
        <w:rPr>
          <w:rFonts w:ascii="Times New Roman" w:hAnsi="Times New Roman" w:cs="Times New Roman"/>
          <w:spacing w:val="-9"/>
          <w:sz w:val="28"/>
          <w:szCs w:val="28"/>
        </w:rPr>
        <w:t>№</w:t>
      </w:r>
      <w:r w:rsidR="009C5AC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F2C11">
        <w:rPr>
          <w:rFonts w:ascii="Times New Roman" w:hAnsi="Times New Roman" w:cs="Times New Roman"/>
          <w:spacing w:val="-9"/>
          <w:sz w:val="28"/>
          <w:szCs w:val="28"/>
        </w:rPr>
        <w:t>67</w:t>
      </w:r>
      <w:r w:rsidR="009C5AC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C5AC6" w:rsidRPr="00094DEA">
        <w:rPr>
          <w:rFonts w:ascii="Times New Roman" w:hAnsi="Times New Roman" w:cs="Times New Roman"/>
          <w:spacing w:val="-9"/>
          <w:sz w:val="28"/>
          <w:szCs w:val="28"/>
        </w:rPr>
        <w:t>«О назначении временно исполняющим обязанности министра здравоохранения Самарской области»</w:t>
      </w:r>
      <w:r w:rsidRPr="00094DEA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r w:rsidRPr="00094DEA">
        <w:rPr>
          <w:rFonts w:ascii="Times New Roman" w:hAnsi="Times New Roman" w:cs="Times New Roman"/>
          <w:sz w:val="28"/>
          <w:szCs w:val="28"/>
        </w:rPr>
        <w:t>с одной стороны, территориальный</w:t>
      </w:r>
      <w:r w:rsidRPr="008B3FD3">
        <w:rPr>
          <w:rFonts w:ascii="Times New Roman" w:hAnsi="Times New Roman" w:cs="Times New Roman"/>
          <w:sz w:val="28"/>
          <w:szCs w:val="28"/>
        </w:rPr>
        <w:t xml:space="preserve"> фонд обязательного медицинского страхования Самарской области, именуемый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3FD3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3FD3">
        <w:rPr>
          <w:rFonts w:ascii="Times New Roman" w:hAnsi="Times New Roman" w:cs="Times New Roman"/>
          <w:sz w:val="28"/>
          <w:szCs w:val="28"/>
        </w:rPr>
        <w:t xml:space="preserve">, в лице директора Романова Владислава Евгеньевича, действующего на основании Положения о территориальном фонде обязательного медицинского страхования Самарской области, утвержденного постановлением Правительства Самарской области от </w:t>
      </w:r>
      <w:smartTag w:uri="urn:schemas-microsoft-com:office:smarttags" w:element="date">
        <w:smartTagPr>
          <w:attr w:name="Year" w:val="2012"/>
          <w:attr w:name="Day" w:val="18"/>
          <w:attr w:name="Month" w:val="04"/>
          <w:attr w:name="ls" w:val="trans"/>
        </w:smartTagPr>
        <w:r w:rsidRPr="008B3FD3">
          <w:rPr>
            <w:rFonts w:ascii="Times New Roman" w:hAnsi="Times New Roman" w:cs="Times New Roman"/>
            <w:sz w:val="28"/>
            <w:szCs w:val="28"/>
          </w:rPr>
          <w:t>18.04.2012</w:t>
        </w:r>
      </w:smartTag>
      <w:r w:rsidRPr="008B3FD3">
        <w:rPr>
          <w:rFonts w:ascii="Times New Roman" w:hAnsi="Times New Roman" w:cs="Times New Roman"/>
          <w:sz w:val="28"/>
          <w:szCs w:val="28"/>
        </w:rPr>
        <w:t xml:space="preserve"> №</w:t>
      </w:r>
      <w:r w:rsidR="009C5AC6">
        <w:rPr>
          <w:rFonts w:ascii="Times New Roman" w:hAnsi="Times New Roman" w:cs="Times New Roman"/>
          <w:sz w:val="28"/>
          <w:szCs w:val="28"/>
        </w:rPr>
        <w:t xml:space="preserve"> </w:t>
      </w:r>
      <w:r w:rsidRPr="008B3FD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3FD3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="00C96F33" w:rsidRPr="008142CC">
        <w:rPr>
          <w:rFonts w:ascii="Times New Roman" w:hAnsi="Times New Roman" w:cs="Times New Roman"/>
          <w:sz w:val="28"/>
          <w:szCs w:val="28"/>
        </w:rPr>
        <w:t xml:space="preserve">, и </w:t>
      </w:r>
      <w:r w:rsidR="005E113C" w:rsidRPr="002C02F8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Самарской области</w:t>
      </w:r>
      <w:r w:rsidR="005E113C" w:rsidRPr="005E11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113C" w:rsidRPr="002C02F8">
        <w:rPr>
          <w:rFonts w:ascii="Times New Roman" w:hAnsi="Times New Roman" w:cs="Times New Roman"/>
          <w:sz w:val="28"/>
          <w:szCs w:val="28"/>
        </w:rPr>
        <w:t>«</w:t>
      </w:r>
      <w:r w:rsidR="00070321" w:rsidRPr="002C02F8">
        <w:rPr>
          <w:rFonts w:ascii="Times New Roman" w:hAnsi="Times New Roman" w:cs="Times New Roman"/>
          <w:sz w:val="28"/>
          <w:szCs w:val="28"/>
        </w:rPr>
        <w:t>________________</w:t>
      </w:r>
      <w:r w:rsidR="005E113C" w:rsidRPr="002C02F8">
        <w:rPr>
          <w:rFonts w:ascii="Times New Roman" w:hAnsi="Times New Roman" w:cs="Times New Roman"/>
          <w:sz w:val="28"/>
          <w:szCs w:val="28"/>
        </w:rPr>
        <w:t>»,</w:t>
      </w:r>
      <w:r w:rsidR="000A1C75" w:rsidRPr="002C02F8">
        <w:rPr>
          <w:rFonts w:ascii="Times New Roman" w:hAnsi="Times New Roman" w:cs="Times New Roman"/>
          <w:sz w:val="28"/>
          <w:szCs w:val="28"/>
        </w:rPr>
        <w:t xml:space="preserve"> </w:t>
      </w:r>
      <w:r w:rsidR="005E113C" w:rsidRPr="00386226">
        <w:rPr>
          <w:rFonts w:ascii="Times New Roman" w:hAnsi="Times New Roman" w:cs="Times New Roman"/>
          <w:sz w:val="28"/>
          <w:szCs w:val="28"/>
        </w:rPr>
        <w:t>и</w:t>
      </w:r>
      <w:r w:rsidR="00C96F33" w:rsidRPr="008142CC">
        <w:rPr>
          <w:rFonts w:ascii="Times New Roman" w:hAnsi="Times New Roman" w:cs="Times New Roman"/>
          <w:sz w:val="28"/>
          <w:szCs w:val="28"/>
        </w:rPr>
        <w:t xml:space="preserve">менуемая в дальнейшем </w:t>
      </w:r>
      <w:r w:rsidR="007F7942" w:rsidRPr="008142CC">
        <w:rPr>
          <w:rFonts w:ascii="Times New Roman" w:hAnsi="Times New Roman" w:cs="Times New Roman"/>
          <w:sz w:val="28"/>
          <w:szCs w:val="28"/>
        </w:rPr>
        <w:t>«</w:t>
      </w:r>
      <w:r w:rsidR="00C96F33" w:rsidRPr="008142CC">
        <w:rPr>
          <w:rFonts w:ascii="Times New Roman" w:hAnsi="Times New Roman" w:cs="Times New Roman"/>
          <w:sz w:val="28"/>
          <w:szCs w:val="28"/>
        </w:rPr>
        <w:t>Медицинская организация</w:t>
      </w:r>
      <w:r w:rsidR="007F7942" w:rsidRPr="008142CC">
        <w:rPr>
          <w:rFonts w:ascii="Times New Roman" w:hAnsi="Times New Roman" w:cs="Times New Roman"/>
          <w:sz w:val="28"/>
          <w:szCs w:val="28"/>
        </w:rPr>
        <w:t>»</w:t>
      </w:r>
      <w:r w:rsidR="00C96F33" w:rsidRPr="008142CC">
        <w:rPr>
          <w:rFonts w:ascii="Times New Roman" w:hAnsi="Times New Roman" w:cs="Times New Roman"/>
          <w:sz w:val="28"/>
          <w:szCs w:val="28"/>
        </w:rPr>
        <w:t>, в лице</w:t>
      </w:r>
      <w:r w:rsidR="005E113C">
        <w:rPr>
          <w:rFonts w:ascii="Times New Roman" w:hAnsi="Times New Roman" w:cs="Times New Roman"/>
          <w:sz w:val="28"/>
          <w:szCs w:val="28"/>
        </w:rPr>
        <w:t xml:space="preserve"> главного врача</w:t>
      </w:r>
      <w:r w:rsidR="00070321">
        <w:rPr>
          <w:rFonts w:ascii="Times New Roman" w:hAnsi="Times New Roman" w:cs="Times New Roman"/>
          <w:sz w:val="28"/>
          <w:szCs w:val="28"/>
        </w:rPr>
        <w:t>____________</w:t>
      </w:r>
      <w:r w:rsidR="00C96F33" w:rsidRPr="008142CC">
        <w:rPr>
          <w:rFonts w:ascii="Times New Roman" w:hAnsi="Times New Roman" w:cs="Times New Roman"/>
          <w:sz w:val="28"/>
          <w:szCs w:val="28"/>
        </w:rPr>
        <w:t>,</w:t>
      </w:r>
      <w:r w:rsidR="005E113C">
        <w:rPr>
          <w:rFonts w:ascii="Times New Roman" w:hAnsi="Times New Roman" w:cs="Times New Roman"/>
          <w:sz w:val="28"/>
          <w:szCs w:val="28"/>
        </w:rPr>
        <w:t xml:space="preserve"> </w:t>
      </w:r>
      <w:r w:rsidR="00C96F33" w:rsidRPr="008142CC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5E113C">
        <w:rPr>
          <w:rFonts w:ascii="Times New Roman" w:hAnsi="Times New Roman" w:cs="Times New Roman"/>
          <w:sz w:val="28"/>
          <w:szCs w:val="28"/>
        </w:rPr>
        <w:t>Устава</w:t>
      </w:r>
      <w:r w:rsidR="00C96F33" w:rsidRPr="008142CC">
        <w:rPr>
          <w:rFonts w:ascii="Times New Roman" w:hAnsi="Times New Roman" w:cs="Times New Roman"/>
          <w:sz w:val="28"/>
          <w:szCs w:val="28"/>
        </w:rPr>
        <w:t>,</w:t>
      </w:r>
      <w:r w:rsidR="005E113C">
        <w:rPr>
          <w:rFonts w:ascii="Times New Roman" w:hAnsi="Times New Roman" w:cs="Times New Roman"/>
          <w:sz w:val="28"/>
          <w:szCs w:val="28"/>
        </w:rPr>
        <w:t xml:space="preserve"> </w:t>
      </w:r>
      <w:r w:rsidR="00C96F33" w:rsidRPr="008142CC">
        <w:rPr>
          <w:rFonts w:ascii="Times New Roman" w:hAnsi="Times New Roman" w:cs="Times New Roman"/>
          <w:sz w:val="28"/>
          <w:szCs w:val="28"/>
        </w:rPr>
        <w:t xml:space="preserve">с третьей стороны, именуемые в дальнейшем </w:t>
      </w:r>
      <w:r w:rsidR="007F7942" w:rsidRPr="008142CC">
        <w:rPr>
          <w:rFonts w:ascii="Times New Roman" w:hAnsi="Times New Roman" w:cs="Times New Roman"/>
          <w:sz w:val="28"/>
          <w:szCs w:val="28"/>
        </w:rPr>
        <w:t>«</w:t>
      </w:r>
      <w:r w:rsidR="00C96F33" w:rsidRPr="008142CC">
        <w:rPr>
          <w:rFonts w:ascii="Times New Roman" w:hAnsi="Times New Roman" w:cs="Times New Roman"/>
          <w:sz w:val="28"/>
          <w:szCs w:val="28"/>
        </w:rPr>
        <w:t>Стороны</w:t>
      </w:r>
      <w:r w:rsidR="007F7942" w:rsidRPr="008142CC">
        <w:rPr>
          <w:rFonts w:ascii="Times New Roman" w:hAnsi="Times New Roman" w:cs="Times New Roman"/>
          <w:sz w:val="28"/>
          <w:szCs w:val="28"/>
        </w:rPr>
        <w:t>»</w:t>
      </w:r>
      <w:r w:rsidR="00C96F33" w:rsidRPr="008142CC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3D527A" w:rsidRPr="008142C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96F33" w:rsidRPr="008142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6.6 статьи 26</w:t>
        </w:r>
      </w:hyperlink>
      <w:r w:rsidR="00C96F33" w:rsidRPr="008142C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F7942" w:rsidRPr="008142CC">
        <w:rPr>
          <w:rFonts w:ascii="Times New Roman" w:hAnsi="Times New Roman" w:cs="Times New Roman"/>
          <w:sz w:val="28"/>
          <w:szCs w:val="28"/>
        </w:rPr>
        <w:t>«</w:t>
      </w:r>
      <w:r w:rsidR="00C96F33" w:rsidRPr="008142CC">
        <w:rPr>
          <w:rFonts w:ascii="Times New Roman" w:hAnsi="Times New Roman" w:cs="Times New Roman"/>
          <w:sz w:val="28"/>
          <w:szCs w:val="28"/>
        </w:rPr>
        <w:t>Об обязательном медицинском</w:t>
      </w:r>
      <w:r w:rsidR="003D527A" w:rsidRPr="008142CC">
        <w:rPr>
          <w:rFonts w:ascii="Times New Roman" w:hAnsi="Times New Roman" w:cs="Times New Roman"/>
          <w:sz w:val="28"/>
          <w:szCs w:val="28"/>
        </w:rPr>
        <w:t xml:space="preserve"> </w:t>
      </w:r>
      <w:r w:rsidR="00C96F33" w:rsidRPr="008142CC">
        <w:rPr>
          <w:rFonts w:ascii="Times New Roman" w:hAnsi="Times New Roman" w:cs="Times New Roman"/>
          <w:sz w:val="28"/>
          <w:szCs w:val="28"/>
        </w:rPr>
        <w:t>страховании в Российской Федерации</w:t>
      </w:r>
      <w:r w:rsidR="007F7942" w:rsidRPr="008142CC">
        <w:rPr>
          <w:rFonts w:ascii="Times New Roman" w:hAnsi="Times New Roman" w:cs="Times New Roman"/>
          <w:sz w:val="28"/>
          <w:szCs w:val="28"/>
        </w:rPr>
        <w:t>»</w:t>
      </w:r>
      <w:r w:rsidR="00C96F33" w:rsidRPr="008142CC">
        <w:rPr>
          <w:rFonts w:ascii="Times New Roman" w:hAnsi="Times New Roman" w:cs="Times New Roman"/>
          <w:sz w:val="28"/>
          <w:szCs w:val="28"/>
        </w:rPr>
        <w:t>, порядком формирования, условиями</w:t>
      </w:r>
      <w:r w:rsidR="003D527A" w:rsidRPr="008142CC">
        <w:rPr>
          <w:rFonts w:ascii="Times New Roman" w:hAnsi="Times New Roman" w:cs="Times New Roman"/>
          <w:sz w:val="28"/>
          <w:szCs w:val="28"/>
        </w:rPr>
        <w:t xml:space="preserve"> </w:t>
      </w:r>
      <w:r w:rsidR="00C96F33" w:rsidRPr="008142CC">
        <w:rPr>
          <w:rFonts w:ascii="Times New Roman" w:hAnsi="Times New Roman" w:cs="Times New Roman"/>
          <w:sz w:val="28"/>
          <w:szCs w:val="28"/>
        </w:rPr>
        <w:t xml:space="preserve">предоставления медицинским организациям, указанным в </w:t>
      </w:r>
      <w:hyperlink r:id="rId7" w:history="1">
        <w:r w:rsidR="00C96F33" w:rsidRPr="008142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6.6 статьи 26</w:t>
        </w:r>
      </w:hyperlink>
      <w:r w:rsidR="003D527A" w:rsidRPr="00814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6F33" w:rsidRPr="008142C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7F7942" w:rsidRPr="008142CC">
        <w:rPr>
          <w:rFonts w:ascii="Times New Roman" w:hAnsi="Times New Roman" w:cs="Times New Roman"/>
          <w:sz w:val="28"/>
          <w:szCs w:val="28"/>
        </w:rPr>
        <w:t>«</w:t>
      </w:r>
      <w:r w:rsidR="00C96F33" w:rsidRPr="008142CC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</w:t>
      </w:r>
      <w:r w:rsidR="003D527A" w:rsidRPr="008142CC">
        <w:rPr>
          <w:rFonts w:ascii="Times New Roman" w:hAnsi="Times New Roman" w:cs="Times New Roman"/>
          <w:sz w:val="28"/>
          <w:szCs w:val="28"/>
        </w:rPr>
        <w:t xml:space="preserve"> </w:t>
      </w:r>
      <w:r w:rsidR="00C96F33" w:rsidRPr="008142CC">
        <w:rPr>
          <w:rFonts w:ascii="Times New Roman" w:hAnsi="Times New Roman" w:cs="Times New Roman"/>
          <w:sz w:val="28"/>
          <w:szCs w:val="28"/>
        </w:rPr>
        <w:t>Федерации</w:t>
      </w:r>
      <w:r w:rsidR="007F7942" w:rsidRPr="008142CC">
        <w:rPr>
          <w:rFonts w:ascii="Times New Roman" w:hAnsi="Times New Roman" w:cs="Times New Roman"/>
          <w:sz w:val="28"/>
          <w:szCs w:val="28"/>
        </w:rPr>
        <w:t>»</w:t>
      </w:r>
      <w:r w:rsidR="00C96F33" w:rsidRPr="008142CC">
        <w:rPr>
          <w:rFonts w:ascii="Times New Roman" w:hAnsi="Times New Roman" w:cs="Times New Roman"/>
          <w:sz w:val="28"/>
          <w:szCs w:val="28"/>
        </w:rPr>
        <w:t>, и порядком использования средств нормированного страхового</w:t>
      </w:r>
      <w:r w:rsidR="003D527A" w:rsidRPr="008142CC">
        <w:rPr>
          <w:rFonts w:ascii="Times New Roman" w:hAnsi="Times New Roman" w:cs="Times New Roman"/>
          <w:sz w:val="28"/>
          <w:szCs w:val="28"/>
        </w:rPr>
        <w:t xml:space="preserve"> </w:t>
      </w:r>
      <w:r w:rsidR="00C96F33" w:rsidRPr="008142CC">
        <w:rPr>
          <w:rFonts w:ascii="Times New Roman" w:hAnsi="Times New Roman" w:cs="Times New Roman"/>
          <w:sz w:val="28"/>
          <w:szCs w:val="28"/>
        </w:rPr>
        <w:t>запаса территориального фонда обязательного медицинского страхования для</w:t>
      </w:r>
      <w:r w:rsidR="00FC1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F33"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96F33" w:rsidRPr="008142CC">
        <w:rPr>
          <w:rFonts w:ascii="Times New Roman" w:hAnsi="Times New Roman" w:cs="Times New Roman"/>
          <w:sz w:val="28"/>
          <w:szCs w:val="28"/>
        </w:rPr>
        <w:t xml:space="preserve"> расходов медицинских организаций на оплату труда врачей и</w:t>
      </w:r>
      <w:r w:rsidR="003D527A" w:rsidRPr="008142CC">
        <w:rPr>
          <w:rFonts w:ascii="Times New Roman" w:hAnsi="Times New Roman" w:cs="Times New Roman"/>
          <w:sz w:val="28"/>
          <w:szCs w:val="28"/>
        </w:rPr>
        <w:t xml:space="preserve"> </w:t>
      </w:r>
      <w:r w:rsidR="00C96F33" w:rsidRPr="008142CC">
        <w:rPr>
          <w:rFonts w:ascii="Times New Roman" w:hAnsi="Times New Roman" w:cs="Times New Roman"/>
          <w:sz w:val="28"/>
          <w:szCs w:val="28"/>
        </w:rPr>
        <w:t>среднего медицинского персонала (далее - Порядок) заключили настоящее</w:t>
      </w:r>
      <w:r w:rsidR="003D527A" w:rsidRPr="008142CC">
        <w:rPr>
          <w:rFonts w:ascii="Times New Roman" w:hAnsi="Times New Roman" w:cs="Times New Roman"/>
          <w:sz w:val="28"/>
          <w:szCs w:val="28"/>
        </w:rPr>
        <w:t xml:space="preserve"> </w:t>
      </w:r>
      <w:r w:rsidR="00C96F33" w:rsidRPr="008142CC">
        <w:rPr>
          <w:rFonts w:ascii="Times New Roman" w:hAnsi="Times New Roman" w:cs="Times New Roman"/>
          <w:sz w:val="28"/>
          <w:szCs w:val="28"/>
        </w:rPr>
        <w:t>Соглашение о нижеследующем:</w:t>
      </w:r>
    </w:p>
    <w:p w:rsidR="004A34E7" w:rsidRDefault="004A34E7" w:rsidP="004A34E7">
      <w:pPr>
        <w:pStyle w:val="ConsPlusNormal"/>
        <w:ind w:right="5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50DC" w:rsidRDefault="00C96F33" w:rsidP="004A34E7">
      <w:pPr>
        <w:pStyle w:val="ConsPlusNormal"/>
        <w:spacing w:after="240"/>
        <w:ind w:right="5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D05E36" w:rsidRPr="008142CC" w:rsidRDefault="000F16AB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 xml:space="preserve">1. </w:t>
      </w:r>
      <w:r w:rsidR="00C96F33" w:rsidRPr="008142CC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Фондом Медицинской организации средств, предусмотренных в нормированном страховом запасе Фонда для </w:t>
      </w:r>
      <w:proofErr w:type="spellStart"/>
      <w:r w:rsidR="00C96F33"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96F33" w:rsidRPr="008142CC">
        <w:rPr>
          <w:rFonts w:ascii="Times New Roman" w:hAnsi="Times New Roman" w:cs="Times New Roman"/>
          <w:sz w:val="28"/>
          <w:szCs w:val="28"/>
        </w:rPr>
        <w:t xml:space="preserve"> расходов медицинских </w:t>
      </w:r>
      <w:r w:rsidR="00C96F33" w:rsidRPr="008142C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государственной системы здравоохранения и муниципальной системы здравоохранения, оказывающих первичную медико-санитарную помощь в соответствии с территориальными программами обязательного медицинского страхования, на оплату труда врачей и среднего медицинского персонала (далее соответственно - средства для </w:t>
      </w:r>
      <w:proofErr w:type="spellStart"/>
      <w:r w:rsidR="00C96F33"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96F33" w:rsidRPr="008142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F33" w:rsidRPr="008142C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96F33" w:rsidRPr="008142CC">
        <w:rPr>
          <w:rFonts w:ascii="Times New Roman" w:hAnsi="Times New Roman" w:cs="Times New Roman"/>
          <w:sz w:val="28"/>
          <w:szCs w:val="28"/>
        </w:rPr>
        <w:t xml:space="preserve"> оплаты труда медицинских работников, медицинские работники).</w:t>
      </w:r>
    </w:p>
    <w:p w:rsidR="008E50DC" w:rsidRPr="008142CC" w:rsidRDefault="007F3069" w:rsidP="004A34E7">
      <w:pPr>
        <w:pStyle w:val="ConsPlusNormal"/>
        <w:spacing w:after="240"/>
        <w:ind w:right="5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6F33" w:rsidRPr="008142CC">
        <w:rPr>
          <w:rFonts w:ascii="Times New Roman" w:hAnsi="Times New Roman" w:cs="Times New Roman"/>
          <w:sz w:val="28"/>
          <w:szCs w:val="28"/>
        </w:rPr>
        <w:t>I. Финансовое обеспечение Соглашения</w:t>
      </w:r>
    </w:p>
    <w:p w:rsidR="00C96F33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 xml:space="preserve">2. Средства для </w:t>
      </w:r>
      <w:proofErr w:type="spellStart"/>
      <w:r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42CC">
        <w:rPr>
          <w:rFonts w:ascii="Times New Roman" w:hAnsi="Times New Roman" w:cs="Times New Roman"/>
          <w:sz w:val="28"/>
          <w:szCs w:val="28"/>
        </w:rPr>
        <w:t xml:space="preserve"> предоставляются из бюджета Фонда Медицинской организации в пределах средств нормированного страхового запаса, предусмотренных на данные цели законом о бюджете Фонда на</w:t>
      </w:r>
      <w:r w:rsidR="00370E6C" w:rsidRPr="008142CC">
        <w:rPr>
          <w:rFonts w:ascii="Times New Roman" w:hAnsi="Times New Roman" w:cs="Times New Roman"/>
          <w:sz w:val="28"/>
          <w:szCs w:val="28"/>
        </w:rPr>
        <w:t xml:space="preserve"> 20</w:t>
      </w:r>
      <w:r w:rsidR="00AF2C11">
        <w:rPr>
          <w:rFonts w:ascii="Times New Roman" w:hAnsi="Times New Roman" w:cs="Times New Roman"/>
          <w:sz w:val="28"/>
          <w:szCs w:val="28"/>
        </w:rPr>
        <w:t>20</w:t>
      </w:r>
      <w:r w:rsidRPr="008142C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96F33" w:rsidRPr="008142CC" w:rsidRDefault="00C96F33" w:rsidP="004A34E7">
      <w:pPr>
        <w:pStyle w:val="ConsPlusNonformat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 xml:space="preserve">3. Предельный объем </w:t>
      </w:r>
      <w:r w:rsidR="00240371">
        <w:rPr>
          <w:rFonts w:ascii="Times New Roman" w:hAnsi="Times New Roman" w:cs="Times New Roman"/>
          <w:sz w:val="28"/>
          <w:szCs w:val="28"/>
        </w:rPr>
        <w:t>с</w:t>
      </w:r>
      <w:r w:rsidRPr="008142CC">
        <w:rPr>
          <w:rFonts w:ascii="Times New Roman" w:hAnsi="Times New Roman" w:cs="Times New Roman"/>
          <w:sz w:val="28"/>
          <w:szCs w:val="28"/>
        </w:rPr>
        <w:t xml:space="preserve">редств для </w:t>
      </w:r>
      <w:proofErr w:type="spellStart"/>
      <w:r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42CC">
        <w:rPr>
          <w:rFonts w:ascii="Times New Roman" w:hAnsi="Times New Roman" w:cs="Times New Roman"/>
          <w:sz w:val="28"/>
          <w:szCs w:val="28"/>
        </w:rPr>
        <w:t>, предоставляемых</w:t>
      </w:r>
      <w:r w:rsidR="008E50DC">
        <w:rPr>
          <w:rFonts w:ascii="Times New Roman" w:hAnsi="Times New Roman" w:cs="Times New Roman"/>
          <w:sz w:val="28"/>
          <w:szCs w:val="28"/>
        </w:rPr>
        <w:t xml:space="preserve"> </w:t>
      </w:r>
      <w:r w:rsidRPr="008142CC">
        <w:rPr>
          <w:rFonts w:ascii="Times New Roman" w:hAnsi="Times New Roman" w:cs="Times New Roman"/>
          <w:sz w:val="28"/>
          <w:szCs w:val="28"/>
        </w:rPr>
        <w:t xml:space="preserve">Медицинской организации, составляет </w:t>
      </w:r>
      <w:r w:rsidR="00070321">
        <w:rPr>
          <w:rFonts w:ascii="Times New Roman" w:hAnsi="Times New Roman" w:cs="Times New Roman"/>
          <w:sz w:val="28"/>
          <w:szCs w:val="28"/>
        </w:rPr>
        <w:t>_________</w:t>
      </w:r>
      <w:r w:rsidR="005E113C">
        <w:rPr>
          <w:rFonts w:ascii="Times New Roman" w:hAnsi="Times New Roman" w:cs="Times New Roman"/>
          <w:sz w:val="28"/>
          <w:szCs w:val="28"/>
        </w:rPr>
        <w:t>(</w:t>
      </w:r>
      <w:r w:rsidR="00070321">
        <w:rPr>
          <w:rFonts w:ascii="Times New Roman" w:hAnsi="Times New Roman" w:cs="Times New Roman"/>
          <w:sz w:val="28"/>
          <w:szCs w:val="28"/>
        </w:rPr>
        <w:t>_______</w:t>
      </w:r>
      <w:r w:rsidR="005E113C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070321">
        <w:rPr>
          <w:rFonts w:ascii="Times New Roman" w:hAnsi="Times New Roman" w:cs="Times New Roman"/>
          <w:sz w:val="28"/>
          <w:szCs w:val="28"/>
        </w:rPr>
        <w:t>____</w:t>
      </w:r>
      <w:r w:rsidR="005E113C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8142CC">
        <w:rPr>
          <w:rFonts w:ascii="Times New Roman" w:hAnsi="Times New Roman" w:cs="Times New Roman"/>
          <w:sz w:val="28"/>
          <w:szCs w:val="28"/>
        </w:rPr>
        <w:t>.</w:t>
      </w:r>
    </w:p>
    <w:p w:rsidR="002C02F8" w:rsidRPr="009D30DC" w:rsidRDefault="00C96F33" w:rsidP="004A34E7">
      <w:pPr>
        <w:pStyle w:val="ConsPlusNormal"/>
        <w:ind w:right="5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02F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30DC">
        <w:rPr>
          <w:rFonts w:ascii="Times New Roman" w:hAnsi="Times New Roman" w:cs="Times New Roman"/>
          <w:sz w:val="28"/>
          <w:szCs w:val="28"/>
        </w:rPr>
        <w:t>. Порядок, условия и сроки предоставления</w:t>
      </w:r>
    </w:p>
    <w:p w:rsidR="002C02F8" w:rsidRPr="00087C3D" w:rsidRDefault="00C96F33" w:rsidP="004A34E7">
      <w:pPr>
        <w:pStyle w:val="ConsPlusNormal"/>
        <w:ind w:right="5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30DC">
        <w:rPr>
          <w:rFonts w:ascii="Times New Roman" w:hAnsi="Times New Roman" w:cs="Times New Roman"/>
          <w:sz w:val="28"/>
          <w:szCs w:val="28"/>
        </w:rPr>
        <w:t xml:space="preserve"> </w:t>
      </w:r>
      <w:r w:rsidRPr="00087C3D">
        <w:rPr>
          <w:rFonts w:ascii="Times New Roman" w:hAnsi="Times New Roman" w:cs="Times New Roman"/>
          <w:sz w:val="28"/>
          <w:szCs w:val="28"/>
        </w:rPr>
        <w:t>из бюджета</w:t>
      </w:r>
      <w:r w:rsidR="005E113C" w:rsidRPr="00087C3D">
        <w:rPr>
          <w:rFonts w:ascii="Times New Roman" w:hAnsi="Times New Roman" w:cs="Times New Roman"/>
          <w:sz w:val="28"/>
          <w:szCs w:val="28"/>
        </w:rPr>
        <w:t xml:space="preserve"> </w:t>
      </w:r>
      <w:r w:rsidRPr="00087C3D">
        <w:rPr>
          <w:rFonts w:ascii="Times New Roman" w:hAnsi="Times New Roman" w:cs="Times New Roman"/>
          <w:sz w:val="28"/>
          <w:szCs w:val="28"/>
        </w:rPr>
        <w:t xml:space="preserve">Фонда Медицинской организации </w:t>
      </w:r>
    </w:p>
    <w:p w:rsidR="00C96F33" w:rsidRDefault="00C96F33" w:rsidP="004A34E7">
      <w:pPr>
        <w:pStyle w:val="ConsPlusNormal"/>
        <w:ind w:right="5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7C3D">
        <w:rPr>
          <w:rFonts w:ascii="Times New Roman" w:hAnsi="Times New Roman" w:cs="Times New Roman"/>
          <w:sz w:val="28"/>
          <w:szCs w:val="28"/>
        </w:rPr>
        <w:t xml:space="preserve">средств для </w:t>
      </w:r>
      <w:proofErr w:type="spellStart"/>
      <w:r w:rsidRPr="00087C3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</w:p>
    <w:p w:rsidR="004A34E7" w:rsidRPr="00087C3D" w:rsidRDefault="004A34E7" w:rsidP="004A34E7">
      <w:pPr>
        <w:pStyle w:val="ConsPlusNormal"/>
        <w:ind w:right="5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6679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 xml:space="preserve">4. Средства для </w:t>
      </w:r>
      <w:proofErr w:type="spellStart"/>
      <w:r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42CC">
        <w:rPr>
          <w:rFonts w:ascii="Times New Roman" w:hAnsi="Times New Roman" w:cs="Times New Roman"/>
          <w:sz w:val="28"/>
          <w:szCs w:val="28"/>
        </w:rPr>
        <w:t xml:space="preserve"> предоставляются при соблюдении Медицинской организацией следующих условий:</w:t>
      </w:r>
      <w:bookmarkStart w:id="2" w:name="P106"/>
      <w:bookmarkEnd w:id="2"/>
    </w:p>
    <w:p w:rsidR="004E6679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а) наличие у Медицинской организации лицензии на осуществление медицинской деятельности, предусматривающей выполнение работ (услуг) при оказании первичной медико-санитарной помощи;</w:t>
      </w:r>
    </w:p>
    <w:p w:rsidR="004E6679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б) участие Медицинской организации в оказании первичной медико-санитарной помощи в рамках реализации территориальной программы обязательного медицинского страхования на текущий финансовый год;</w:t>
      </w:r>
    </w:p>
    <w:p w:rsidR="004E6679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в) наличие у Медицинской организации потребности в медицинских работниках, оказывающих первичную медико-санитарную помощь;</w:t>
      </w:r>
      <w:bookmarkStart w:id="3" w:name="P109"/>
      <w:bookmarkEnd w:id="3"/>
    </w:p>
    <w:p w:rsidR="004E6679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г) наличие принятого на работу медицинского работника в текущем финансовом году на штатную должность в полном объеме (не менее одной ставки) сверх численности медицинских работников по состоянию на 1 января текущего года;</w:t>
      </w:r>
    </w:p>
    <w:p w:rsidR="004E6679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 xml:space="preserve">д)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между медицинской организацией и страховой медицинской организацией в соответствии </w:t>
      </w:r>
      <w:r w:rsidRPr="00814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8" w:history="1">
        <w:r w:rsidRPr="008142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39</w:t>
        </w:r>
      </w:hyperlink>
      <w:r w:rsidRPr="008142CC">
        <w:rPr>
          <w:rFonts w:ascii="Times New Roman" w:hAnsi="Times New Roman" w:cs="Times New Roman"/>
          <w:sz w:val="28"/>
          <w:szCs w:val="28"/>
        </w:rPr>
        <w:t xml:space="preserve"> Федерального закона от 29 ноября 2010 г. </w:t>
      </w:r>
      <w:r w:rsidR="007F7942" w:rsidRPr="008142CC">
        <w:rPr>
          <w:rFonts w:ascii="Times New Roman" w:hAnsi="Times New Roman" w:cs="Times New Roman"/>
          <w:sz w:val="28"/>
          <w:szCs w:val="28"/>
        </w:rPr>
        <w:t>№</w:t>
      </w:r>
      <w:r w:rsidRPr="008142CC">
        <w:rPr>
          <w:rFonts w:ascii="Times New Roman" w:hAnsi="Times New Roman" w:cs="Times New Roman"/>
          <w:sz w:val="28"/>
          <w:szCs w:val="28"/>
        </w:rPr>
        <w:t xml:space="preserve"> 326-ФЗ </w:t>
      </w:r>
      <w:r w:rsidR="007F7942" w:rsidRPr="008142CC">
        <w:rPr>
          <w:rFonts w:ascii="Times New Roman" w:hAnsi="Times New Roman" w:cs="Times New Roman"/>
          <w:sz w:val="28"/>
          <w:szCs w:val="28"/>
        </w:rPr>
        <w:t>«</w:t>
      </w:r>
      <w:r w:rsidRPr="008142CC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 Федерации</w:t>
      </w:r>
      <w:r w:rsidR="007F7942" w:rsidRPr="008142CC">
        <w:rPr>
          <w:rFonts w:ascii="Times New Roman" w:hAnsi="Times New Roman" w:cs="Times New Roman"/>
          <w:sz w:val="28"/>
          <w:szCs w:val="28"/>
        </w:rPr>
        <w:t>»</w:t>
      </w:r>
      <w:r w:rsidRPr="008142CC">
        <w:rPr>
          <w:rFonts w:ascii="Times New Roman" w:hAnsi="Times New Roman" w:cs="Times New Roman"/>
          <w:sz w:val="28"/>
          <w:szCs w:val="28"/>
        </w:rPr>
        <w:t>;</w:t>
      </w:r>
    </w:p>
    <w:p w:rsidR="00C96F33" w:rsidRPr="00AA38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142CC">
        <w:rPr>
          <w:rFonts w:ascii="Times New Roman" w:hAnsi="Times New Roman" w:cs="Times New Roman"/>
          <w:sz w:val="28"/>
          <w:szCs w:val="28"/>
        </w:rPr>
        <w:t xml:space="preserve">е) предоставление Медицинской организацией в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</w:t>
      </w:r>
      <w:proofErr w:type="spellStart"/>
      <w:r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42CC">
        <w:rPr>
          <w:rFonts w:ascii="Times New Roman" w:hAnsi="Times New Roman" w:cs="Times New Roman"/>
          <w:sz w:val="28"/>
          <w:szCs w:val="28"/>
        </w:rPr>
        <w:t xml:space="preserve"> </w:t>
      </w:r>
      <w:r w:rsidRPr="008142C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w:anchor="P249" w:history="1">
        <w:r w:rsidRPr="008142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</w:t>
        </w:r>
      </w:hyperlink>
      <w:r w:rsidRPr="008142CC">
        <w:rPr>
          <w:rFonts w:ascii="Times New Roman" w:hAnsi="Times New Roman" w:cs="Times New Roman"/>
          <w:sz w:val="28"/>
          <w:szCs w:val="28"/>
        </w:rPr>
        <w:t xml:space="preserve"> к настоящему Соглашению).</w:t>
      </w:r>
      <w:r w:rsidR="00AA3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96F33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lastRenderedPageBreak/>
        <w:t xml:space="preserve">5. Фонд перечисляет Медицинской организации средства для </w:t>
      </w:r>
      <w:proofErr w:type="spellStart"/>
      <w:r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42CC">
        <w:rPr>
          <w:rFonts w:ascii="Times New Roman" w:hAnsi="Times New Roman" w:cs="Times New Roman"/>
          <w:sz w:val="28"/>
          <w:szCs w:val="28"/>
        </w:rPr>
        <w:t xml:space="preserve">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текущего финансового года, на основании заявки на предоставление средств для </w:t>
      </w:r>
      <w:proofErr w:type="spellStart"/>
      <w:r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42CC">
        <w:rPr>
          <w:rFonts w:ascii="Times New Roman" w:hAnsi="Times New Roman" w:cs="Times New Roman"/>
          <w:sz w:val="28"/>
          <w:szCs w:val="28"/>
        </w:rPr>
        <w:t>.</w:t>
      </w:r>
    </w:p>
    <w:p w:rsidR="00C96F33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 xml:space="preserve">6. Медицинская организация ведет раздельный аналитический учет предоставленных из бюджета Фонда средств для </w:t>
      </w:r>
      <w:proofErr w:type="spellStart"/>
      <w:r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42CC">
        <w:rPr>
          <w:rFonts w:ascii="Times New Roman" w:hAnsi="Times New Roman" w:cs="Times New Roman"/>
          <w:sz w:val="28"/>
          <w:szCs w:val="28"/>
        </w:rPr>
        <w:t xml:space="preserve"> по доходам и расходам.</w:t>
      </w:r>
    </w:p>
    <w:p w:rsidR="008E50D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 xml:space="preserve">7.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средств для </w:t>
      </w:r>
      <w:proofErr w:type="spellStart"/>
      <w:r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42CC">
        <w:rPr>
          <w:rFonts w:ascii="Times New Roman" w:hAnsi="Times New Roman" w:cs="Times New Roman"/>
          <w:sz w:val="28"/>
          <w:szCs w:val="28"/>
        </w:rPr>
        <w:t xml:space="preserve">, утвержденного законом о бюджете Фонда, не влечет обязательств Фонда по увеличению размера средств для </w:t>
      </w:r>
      <w:proofErr w:type="spellStart"/>
      <w:r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42CC">
        <w:rPr>
          <w:rFonts w:ascii="Times New Roman" w:hAnsi="Times New Roman" w:cs="Times New Roman"/>
          <w:sz w:val="28"/>
          <w:szCs w:val="28"/>
        </w:rPr>
        <w:t>, предоставляемых Медицинской организации.</w:t>
      </w:r>
    </w:p>
    <w:p w:rsidR="004A34E7" w:rsidRPr="008142CC" w:rsidRDefault="004A34E7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F33" w:rsidRPr="008142CC" w:rsidRDefault="00C96F33" w:rsidP="004A34E7">
      <w:pPr>
        <w:pStyle w:val="ConsPlusNormal"/>
        <w:spacing w:after="240"/>
        <w:ind w:right="5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4E6679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8. Уполномоченный орган власти:</w:t>
      </w:r>
    </w:p>
    <w:p w:rsidR="00C96F33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 xml:space="preserve">а) согласовывает заявку на предоставление средств для </w:t>
      </w:r>
      <w:proofErr w:type="spellStart"/>
      <w:r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42CC">
        <w:rPr>
          <w:rFonts w:ascii="Times New Roman" w:hAnsi="Times New Roman" w:cs="Times New Roman"/>
          <w:sz w:val="28"/>
          <w:szCs w:val="28"/>
        </w:rPr>
        <w:t xml:space="preserve"> Медицинской организации;</w:t>
      </w:r>
    </w:p>
    <w:p w:rsidR="008E50DC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б) осуществляет контроль за реализацией Медицинской организацией расходов на оплату труда врачей и среднего медицинского персонала.</w:t>
      </w:r>
    </w:p>
    <w:p w:rsidR="004E6679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9. Фонд:</w:t>
      </w:r>
    </w:p>
    <w:p w:rsidR="004E6679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 xml:space="preserve">а) осуществляет в соответствии с заявкой на предоставление средств для </w:t>
      </w:r>
      <w:proofErr w:type="spellStart"/>
      <w:r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42CC">
        <w:rPr>
          <w:rFonts w:ascii="Times New Roman" w:hAnsi="Times New Roman" w:cs="Times New Roman"/>
          <w:sz w:val="28"/>
          <w:szCs w:val="28"/>
        </w:rPr>
        <w:t xml:space="preserve"> перечисление на лицевой счет Медицинской организации средств для </w:t>
      </w:r>
      <w:proofErr w:type="spellStart"/>
      <w:r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42CC">
        <w:rPr>
          <w:rFonts w:ascii="Times New Roman" w:hAnsi="Times New Roman" w:cs="Times New Roman"/>
          <w:sz w:val="28"/>
          <w:szCs w:val="28"/>
        </w:rPr>
        <w:t xml:space="preserve">, но не более объема средств для </w:t>
      </w:r>
      <w:proofErr w:type="spellStart"/>
      <w:r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42CC">
        <w:rPr>
          <w:rFonts w:ascii="Times New Roman" w:hAnsi="Times New Roman" w:cs="Times New Roman"/>
          <w:sz w:val="28"/>
          <w:szCs w:val="28"/>
        </w:rPr>
        <w:t xml:space="preserve"> на год, утвержденного Медицинской организации Уполномоченным органом власти по согласованию с Фондом;</w:t>
      </w:r>
      <w:bookmarkStart w:id="4" w:name="P123"/>
      <w:bookmarkEnd w:id="4"/>
    </w:p>
    <w:p w:rsidR="00C96F33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б) осуществляет контроль за использованием средств, полученных Медицинской организацией в соответствии с настоящим Соглашением;</w:t>
      </w:r>
    </w:p>
    <w:p w:rsidR="00C96F33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в) направляет требование о возврате Медицинской организацией средств, полученных в соответствии с настоящим Соглашением, использованных не по целевому назначению.</w:t>
      </w:r>
    </w:p>
    <w:p w:rsidR="004E6679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10. Медицинская организация:</w:t>
      </w:r>
    </w:p>
    <w:p w:rsidR="00C96F33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 xml:space="preserve">а) представляет в Фонд документы, подтверждающие выполнение условий, предусмотренных </w:t>
      </w:r>
      <w:hyperlink w:anchor="P106" w:history="1">
        <w:r w:rsidRPr="008142C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подпунктами </w:t>
        </w:r>
        <w:r w:rsidR="007F7942" w:rsidRPr="008142CC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8142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7F7942" w:rsidRPr="008142CC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Pr="00814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09" w:history="1">
        <w:r w:rsidR="007F7942" w:rsidRPr="008142CC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8142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г</w:t>
        </w:r>
        <w:r w:rsidR="007F7942" w:rsidRPr="008142CC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8142C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4</w:t>
        </w:r>
      </w:hyperlink>
      <w:r w:rsidRPr="008142CC">
        <w:rPr>
          <w:rFonts w:ascii="Times New Roman" w:hAnsi="Times New Roman" w:cs="Times New Roman"/>
          <w:sz w:val="28"/>
          <w:szCs w:val="28"/>
        </w:rPr>
        <w:t xml:space="preserve"> настоящего Соглашения, одновременно с Соглашением, представленным в Фонд в соответствии с Порядком;</w:t>
      </w:r>
    </w:p>
    <w:p w:rsidR="00C96F33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 xml:space="preserve">б) использует средства, полученные в соответствии с настоящим Соглашением, для финансового обеспечения расходов по выплате заработной платы с начислениями медицинским работникам, принятым в штат сверх фактической численности медицинских работников по состоянию на 1 января текущего года, с учетом действующей в Медицинской организации системы </w:t>
      </w:r>
      <w:r w:rsidRPr="008142CC">
        <w:rPr>
          <w:rFonts w:ascii="Times New Roman" w:hAnsi="Times New Roman" w:cs="Times New Roman"/>
          <w:sz w:val="28"/>
          <w:szCs w:val="28"/>
        </w:rPr>
        <w:lastRenderedPageBreak/>
        <w:t>оплаты труда с соблюдением условий, установленных настоящим Соглашением;</w:t>
      </w:r>
    </w:p>
    <w:p w:rsidR="00C96F33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 xml:space="preserve">в) ведет раздельный аналитический учет предоставленных из бюджета Фонда средств для </w:t>
      </w:r>
      <w:proofErr w:type="spellStart"/>
      <w:r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42CC">
        <w:rPr>
          <w:rFonts w:ascii="Times New Roman" w:hAnsi="Times New Roman" w:cs="Times New Roman"/>
          <w:sz w:val="28"/>
          <w:szCs w:val="28"/>
        </w:rPr>
        <w:t xml:space="preserve"> по доходам и расходам, связанным с исполнением Соглашения;</w:t>
      </w:r>
    </w:p>
    <w:p w:rsidR="00C96F33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 xml:space="preserve">г) представляет в Фонд отчет об использовании средств для </w:t>
      </w:r>
      <w:proofErr w:type="spellStart"/>
      <w:r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42CC">
        <w:rPr>
          <w:rFonts w:ascii="Times New Roman" w:hAnsi="Times New Roman" w:cs="Times New Roman"/>
          <w:sz w:val="28"/>
          <w:szCs w:val="28"/>
        </w:rPr>
        <w:t>;</w:t>
      </w:r>
    </w:p>
    <w:p w:rsidR="00C96F33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 xml:space="preserve">д) создает условия для осуществления Фондом контроля, </w:t>
      </w:r>
      <w:r w:rsidRPr="00814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предусмотренного </w:t>
      </w:r>
      <w:hyperlink w:anchor="P123" w:history="1">
        <w:r w:rsidRPr="008142C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</w:t>
        </w:r>
        <w:r w:rsidR="007F7942" w:rsidRPr="008142CC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8142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7F7942" w:rsidRPr="008142CC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8142C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9</w:t>
        </w:r>
      </w:hyperlink>
      <w:r w:rsidRPr="008142C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96F33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е) возвращает в бюджет Фонда средства, полученные в соответствии с настоящим Соглашением, использованные не по целевому назначению.</w:t>
      </w:r>
    </w:p>
    <w:p w:rsidR="00C96F33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F33" w:rsidRDefault="00C96F33" w:rsidP="004A34E7">
      <w:pPr>
        <w:pStyle w:val="ConsPlusNormal"/>
        <w:ind w:right="5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4A34E7" w:rsidRPr="008142CC" w:rsidRDefault="004A34E7" w:rsidP="004A34E7">
      <w:pPr>
        <w:pStyle w:val="ConsPlusNormal"/>
        <w:ind w:right="5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6F33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11.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A34E7" w:rsidRPr="008142CC" w:rsidRDefault="004A34E7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9DA" w:rsidRDefault="00C96F33" w:rsidP="004A34E7">
      <w:pPr>
        <w:pStyle w:val="ConsPlusNormal"/>
        <w:ind w:right="5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VI. Срок действия Соглашения</w:t>
      </w:r>
    </w:p>
    <w:p w:rsidR="004A34E7" w:rsidRPr="008142CC" w:rsidRDefault="004A34E7" w:rsidP="004A34E7">
      <w:pPr>
        <w:pStyle w:val="ConsPlusNormal"/>
        <w:ind w:right="5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1DF7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12. Срок действия настоящего Соглашения с</w:t>
      </w:r>
      <w:r w:rsidR="00216D2F">
        <w:rPr>
          <w:rFonts w:ascii="Times New Roman" w:hAnsi="Times New Roman" w:cs="Times New Roman"/>
          <w:sz w:val="28"/>
          <w:szCs w:val="28"/>
        </w:rPr>
        <w:t>___</w:t>
      </w:r>
      <w:r w:rsidR="008E50DC" w:rsidRPr="000A1C75">
        <w:rPr>
          <w:rFonts w:ascii="Times New Roman" w:hAnsi="Times New Roman" w:cs="Times New Roman"/>
          <w:sz w:val="28"/>
          <w:szCs w:val="28"/>
        </w:rPr>
        <w:t>20</w:t>
      </w:r>
      <w:r w:rsidR="00AF2C11">
        <w:rPr>
          <w:rFonts w:ascii="Times New Roman" w:hAnsi="Times New Roman" w:cs="Times New Roman"/>
          <w:sz w:val="28"/>
          <w:szCs w:val="28"/>
        </w:rPr>
        <w:t>20</w:t>
      </w:r>
      <w:r w:rsidRPr="000A1C75">
        <w:rPr>
          <w:rFonts w:ascii="Times New Roman" w:hAnsi="Times New Roman" w:cs="Times New Roman"/>
          <w:sz w:val="28"/>
          <w:szCs w:val="28"/>
        </w:rPr>
        <w:t>г.</w:t>
      </w:r>
      <w:r w:rsidR="008E50DC">
        <w:rPr>
          <w:rFonts w:ascii="Times New Roman" w:hAnsi="Times New Roman" w:cs="Times New Roman"/>
          <w:sz w:val="28"/>
          <w:szCs w:val="28"/>
        </w:rPr>
        <w:t xml:space="preserve"> </w:t>
      </w:r>
      <w:r w:rsidRPr="008142CC">
        <w:rPr>
          <w:rFonts w:ascii="Times New Roman" w:hAnsi="Times New Roman" w:cs="Times New Roman"/>
          <w:sz w:val="28"/>
          <w:szCs w:val="28"/>
        </w:rPr>
        <w:t xml:space="preserve">по </w:t>
      </w:r>
      <w:r w:rsidR="008E50DC">
        <w:rPr>
          <w:rFonts w:ascii="Times New Roman" w:hAnsi="Times New Roman" w:cs="Times New Roman"/>
          <w:sz w:val="28"/>
          <w:szCs w:val="28"/>
        </w:rPr>
        <w:t>31.12.20</w:t>
      </w:r>
      <w:r w:rsidR="00AF2C11">
        <w:rPr>
          <w:rFonts w:ascii="Times New Roman" w:hAnsi="Times New Roman" w:cs="Times New Roman"/>
          <w:sz w:val="28"/>
          <w:szCs w:val="28"/>
        </w:rPr>
        <w:t>20</w:t>
      </w:r>
      <w:r w:rsidRPr="008142CC">
        <w:rPr>
          <w:rFonts w:ascii="Times New Roman" w:hAnsi="Times New Roman" w:cs="Times New Roman"/>
          <w:sz w:val="28"/>
          <w:szCs w:val="28"/>
        </w:rPr>
        <w:t>г.</w:t>
      </w:r>
    </w:p>
    <w:p w:rsidR="004A34E7" w:rsidRPr="008142CC" w:rsidRDefault="004A34E7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9DA" w:rsidRDefault="00C96F33" w:rsidP="004A34E7">
      <w:pPr>
        <w:pStyle w:val="ConsPlusNormal"/>
        <w:ind w:right="5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VII. Порядок внесения изменений в Соглашение</w:t>
      </w:r>
    </w:p>
    <w:p w:rsidR="004A34E7" w:rsidRPr="008142CC" w:rsidRDefault="004A34E7" w:rsidP="004A34E7">
      <w:pPr>
        <w:pStyle w:val="ConsPlusNormal"/>
        <w:ind w:right="5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1DF7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13.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C96F33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14. По согласованию Сторон Соглашения могут заключаться дополнительные соглашения к Соглашению в соответствии с настоящим Порядком.</w:t>
      </w:r>
    </w:p>
    <w:p w:rsidR="000249DA" w:rsidRDefault="00C96F33" w:rsidP="004A34E7">
      <w:pPr>
        <w:pStyle w:val="ConsPlusNormal"/>
        <w:ind w:right="5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VIII. Заключительные положения</w:t>
      </w:r>
    </w:p>
    <w:p w:rsidR="004A34E7" w:rsidRPr="008142CC" w:rsidRDefault="004A34E7" w:rsidP="004A34E7">
      <w:pPr>
        <w:pStyle w:val="ConsPlusNormal"/>
        <w:ind w:right="5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1DF7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15. Споры, возникающие между Сторонами, рассматриваются в порядке, установленном законодательством Российской Федерации.</w:t>
      </w:r>
    </w:p>
    <w:p w:rsidR="00C96F33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16. Настоящее Соглашение составлено в 3 экземплярах, имеющих равную юридическую силу. Один экземпляр настоящего Соглашения находится у Уполномоченного органа власти, другой - у Фонда, третий - у Медицинской организации.</w:t>
      </w:r>
    </w:p>
    <w:p w:rsidR="00C96F33" w:rsidRPr="008142CC" w:rsidRDefault="00C96F33" w:rsidP="005155B3">
      <w:pPr>
        <w:pStyle w:val="ConsPlusNormal"/>
        <w:spacing w:after="160" w:line="276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F33" w:rsidRPr="008142CC" w:rsidRDefault="00C96F33" w:rsidP="005F20C6">
      <w:pPr>
        <w:pStyle w:val="ConsPlusNormal"/>
        <w:spacing w:after="160" w:line="276" w:lineRule="auto"/>
        <w:ind w:right="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IX. Местонахождение и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3"/>
        <w:gridCol w:w="3023"/>
        <w:gridCol w:w="3023"/>
      </w:tblGrid>
      <w:tr w:rsidR="00C96F33" w:rsidRPr="008142CC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96F33" w:rsidP="00C01B76">
            <w:pPr>
              <w:pStyle w:val="ConsPlusNormal"/>
              <w:spacing w:after="160" w:line="276" w:lineRule="auto"/>
              <w:ind w:left="57" w:right="57"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Уполномоченны</w:t>
            </w:r>
            <w:r w:rsidR="00482EE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 орган власти</w:t>
            </w:r>
            <w:r w:rsidR="00BC0F52" w:rsidRPr="008142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96F33" w:rsidP="005155B3">
            <w:pPr>
              <w:pStyle w:val="ConsPlusNormal"/>
              <w:spacing w:after="160" w:line="276" w:lineRule="auto"/>
              <w:ind w:left="57" w:right="5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  <w:r w:rsidR="00BC0F52" w:rsidRPr="008142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96F33" w:rsidP="002A54C8">
            <w:pPr>
              <w:pStyle w:val="ConsPlusNormal"/>
              <w:spacing w:after="160" w:line="276" w:lineRule="auto"/>
              <w:ind w:left="57" w:right="57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 w:rsidR="002A54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организация:</w:t>
            </w:r>
          </w:p>
        </w:tc>
      </w:tr>
      <w:tr w:rsidR="00C96F33" w:rsidRPr="008142CC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04E6A" w:rsidP="00BD38DF">
            <w:pPr>
              <w:pStyle w:val="ConsPlusNormal"/>
              <w:spacing w:after="16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здравоохранения Самарской области</w:t>
            </w:r>
          </w:p>
          <w:p w:rsidR="00C96F33" w:rsidRPr="008142CC" w:rsidRDefault="00C96F33" w:rsidP="00BD38DF">
            <w:pPr>
              <w:pStyle w:val="ConsPlusNormal"/>
              <w:spacing w:after="160"/>
              <w:ind w:left="57" w:righ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33" w:rsidRPr="008142CC" w:rsidRDefault="00C96F33" w:rsidP="00BD38DF">
            <w:pPr>
              <w:pStyle w:val="ConsPlusNormal"/>
              <w:spacing w:after="160"/>
              <w:ind w:left="57" w:righ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04E6A" w:rsidP="00BD38DF">
            <w:pPr>
              <w:pStyle w:val="ConsPlusNormal"/>
              <w:spacing w:after="160"/>
              <w:ind w:left="57" w:righ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фонд обязательного </w:t>
            </w:r>
            <w:r w:rsidR="00935D74"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медицинского </w:t>
            </w: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страхования </w:t>
            </w:r>
            <w:r w:rsidR="007F3069" w:rsidRPr="00814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амарской</w:t>
            </w:r>
            <w:proofErr w:type="spellEnd"/>
            <w:r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0A1C75" w:rsidP="00BD38DF">
            <w:pPr>
              <w:pStyle w:val="ConsPlusNormal"/>
              <w:spacing w:after="160"/>
              <w:ind w:left="191" w:right="-26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СО </w:t>
            </w:r>
            <w:r w:rsidR="00D14F5D">
              <w:rPr>
                <w:rFonts w:ascii="Times New Roman" w:hAnsi="Times New Roman" w:cs="Times New Roman"/>
                <w:sz w:val="28"/>
                <w:szCs w:val="28"/>
              </w:rPr>
              <w:t>«_____»</w:t>
            </w:r>
          </w:p>
        </w:tc>
      </w:tr>
      <w:tr w:rsidR="00C96F33" w:rsidRPr="008142CC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96F33" w:rsidP="005155B3">
            <w:pPr>
              <w:pStyle w:val="ConsPlusNormal"/>
              <w:spacing w:after="160" w:line="276" w:lineRule="auto"/>
              <w:ind w:left="57" w:righ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96F33" w:rsidP="005155B3">
            <w:pPr>
              <w:pStyle w:val="ConsPlusNormal"/>
              <w:spacing w:after="160" w:line="276" w:lineRule="auto"/>
              <w:ind w:left="57" w:righ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96F33" w:rsidP="005155B3">
            <w:pPr>
              <w:pStyle w:val="ConsPlusNormal"/>
              <w:spacing w:after="160" w:line="276" w:lineRule="auto"/>
              <w:ind w:left="57" w:righ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Местонахождение:</w:t>
            </w:r>
          </w:p>
        </w:tc>
      </w:tr>
      <w:tr w:rsidR="00C96F33" w:rsidRPr="008142CC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04E6A" w:rsidP="005155B3">
            <w:pPr>
              <w:pStyle w:val="ConsPlusNormal"/>
              <w:spacing w:after="160" w:line="276" w:lineRule="auto"/>
              <w:ind w:left="57" w:righ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443020, г. Самара, ул.Ленин</w:t>
            </w:r>
            <w:r w:rsidR="002B6BBC" w:rsidRPr="008142CC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, д.73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04E6A" w:rsidP="005155B3">
            <w:pPr>
              <w:pStyle w:val="ConsPlusNormal"/>
              <w:spacing w:after="160" w:line="276" w:lineRule="auto"/>
              <w:ind w:left="57" w:righ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443082, г. Самара,</w:t>
            </w:r>
            <w:r w:rsidR="00DC1DF7"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ул. Владимирская, д.60</w:t>
            </w:r>
          </w:p>
          <w:p w:rsidR="00C96F33" w:rsidRPr="008142CC" w:rsidRDefault="00C96F33" w:rsidP="005155B3">
            <w:pPr>
              <w:pStyle w:val="ConsPlusNormal"/>
              <w:spacing w:after="160" w:line="276" w:lineRule="auto"/>
              <w:ind w:left="57" w:righ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96F33" w:rsidP="005155B3">
            <w:pPr>
              <w:pStyle w:val="ConsPlusNormal"/>
              <w:spacing w:after="160" w:line="276" w:lineRule="auto"/>
              <w:ind w:left="57" w:righ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F33" w:rsidRPr="008142CC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96F33" w:rsidP="00BD38DF">
            <w:pPr>
              <w:pStyle w:val="ConsPlusNormal"/>
              <w:spacing w:line="276" w:lineRule="auto"/>
              <w:ind w:left="57" w:righ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Реквизиты Уполномоченного органа власти:</w:t>
            </w:r>
          </w:p>
          <w:p w:rsidR="00DC1DF7" w:rsidRPr="008142CC" w:rsidRDefault="00DC1DF7" w:rsidP="005155B3">
            <w:pPr>
              <w:pStyle w:val="ConsPlusNormal"/>
              <w:spacing w:line="276" w:lineRule="auto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ИНН 6315800971,               КПП 631701001 УФК по Самарской области (МУФ СО,  министерство здравоохранения Самарской области л/ </w:t>
            </w:r>
            <w:proofErr w:type="spellStart"/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 212.01.999.0) б/счёт 40201810500000108005 БИК 043601001</w:t>
            </w:r>
            <w:r w:rsidR="00122761"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 Самара г. Самара</w:t>
            </w:r>
            <w:proofErr w:type="gramStart"/>
            <w:r w:rsidR="00122761"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122761"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назначении платежа    (л/счёт 02422000010)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Default="00C96F33" w:rsidP="005155B3">
            <w:pPr>
              <w:pStyle w:val="ConsPlusNormal"/>
              <w:spacing w:line="276" w:lineRule="auto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Реквизиты Фонда:</w:t>
            </w:r>
          </w:p>
          <w:p w:rsidR="008325DC" w:rsidRPr="008142CC" w:rsidRDefault="008325DC" w:rsidP="005155B3">
            <w:pPr>
              <w:pStyle w:val="ConsPlusNormal"/>
              <w:spacing w:line="276" w:lineRule="auto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ИНН 6311018192</w:t>
            </w:r>
          </w:p>
          <w:p w:rsidR="008325DC" w:rsidRPr="008142CC" w:rsidRDefault="008325DC" w:rsidP="005155B3">
            <w:pPr>
              <w:pStyle w:val="ConsPlusNormal"/>
              <w:spacing w:line="276" w:lineRule="auto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КПП 631101001</w:t>
            </w:r>
          </w:p>
          <w:p w:rsidR="008325DC" w:rsidRPr="008142CC" w:rsidRDefault="008325DC" w:rsidP="005155B3">
            <w:pPr>
              <w:pStyle w:val="ConsPlusNormal"/>
              <w:spacing w:line="276" w:lineRule="auto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УФК по Самарской области</w:t>
            </w:r>
          </w:p>
          <w:p w:rsidR="008325DC" w:rsidRPr="008142CC" w:rsidRDefault="008325DC" w:rsidP="005155B3">
            <w:pPr>
              <w:pStyle w:val="ConsPlusNormal"/>
              <w:spacing w:line="276" w:lineRule="auto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(территориальный фонд обязательного медицинского страхования Самарской области л/с 0</w:t>
            </w:r>
            <w:r w:rsidR="0071715C" w:rsidRPr="008142CC">
              <w:rPr>
                <w:rFonts w:ascii="Times New Roman" w:hAnsi="Times New Roman" w:cs="Times New Roman"/>
                <w:sz w:val="28"/>
                <w:szCs w:val="28"/>
              </w:rPr>
              <w:t>3425000016</w:t>
            </w: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25DC" w:rsidRPr="008142CC" w:rsidRDefault="008325DC" w:rsidP="005155B3">
            <w:pPr>
              <w:pStyle w:val="ConsPlusNormal"/>
              <w:spacing w:line="276" w:lineRule="auto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сч.40</w:t>
            </w:r>
            <w:r w:rsidR="0071715C" w:rsidRPr="008142CC">
              <w:rPr>
                <w:rFonts w:ascii="Times New Roman" w:hAnsi="Times New Roman" w:cs="Times New Roman"/>
                <w:sz w:val="28"/>
                <w:szCs w:val="28"/>
              </w:rPr>
              <w:t>404810536010000003</w:t>
            </w:r>
          </w:p>
          <w:p w:rsidR="008325DC" w:rsidRPr="008142CC" w:rsidRDefault="008325DC" w:rsidP="005155B3">
            <w:pPr>
              <w:pStyle w:val="ConsPlusNormal"/>
              <w:spacing w:line="276" w:lineRule="auto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БИК 043601001</w:t>
            </w:r>
          </w:p>
          <w:p w:rsidR="008325DC" w:rsidRPr="008142CC" w:rsidRDefault="008325DC" w:rsidP="005155B3">
            <w:pPr>
              <w:pStyle w:val="ConsPlusNormal"/>
              <w:spacing w:line="276" w:lineRule="auto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Отделение Самара г. Самара</w:t>
            </w:r>
          </w:p>
          <w:p w:rsidR="008325DC" w:rsidRPr="008142CC" w:rsidRDefault="008325DC" w:rsidP="005155B3">
            <w:pPr>
              <w:pStyle w:val="ConsPlusNormal"/>
              <w:spacing w:line="276" w:lineRule="auto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ОКТМО 36701000</w:t>
            </w:r>
          </w:p>
          <w:p w:rsidR="008325DC" w:rsidRPr="008142CC" w:rsidRDefault="008325DC" w:rsidP="005155B3">
            <w:pPr>
              <w:pStyle w:val="ConsPlusNormal"/>
              <w:spacing w:line="276" w:lineRule="auto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ОКПО 21236959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0249DA" w:rsidRPr="008142CC" w:rsidRDefault="00BD38DF" w:rsidP="00BD38D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DEA">
              <w:rPr>
                <w:rFonts w:ascii="Times New Roman" w:hAnsi="Times New Roman"/>
                <w:sz w:val="28"/>
                <w:szCs w:val="28"/>
              </w:rPr>
              <w:t>Реквизиты</w:t>
            </w:r>
            <w:r w:rsidRPr="00094DE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094DEA">
              <w:rPr>
                <w:rFonts w:ascii="Times New Roman" w:hAnsi="Times New Roman"/>
                <w:sz w:val="28"/>
                <w:szCs w:val="28"/>
              </w:rPr>
              <w:t>Медицинской организации:</w:t>
            </w:r>
          </w:p>
        </w:tc>
      </w:tr>
      <w:tr w:rsidR="00C96F33" w:rsidRPr="008142CC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96F33" w:rsidP="005155B3">
            <w:pPr>
              <w:pStyle w:val="ConsPlusNormal"/>
              <w:spacing w:after="160" w:line="276" w:lineRule="auto"/>
              <w:ind w:left="57" w:right="5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96F33" w:rsidP="005155B3">
            <w:pPr>
              <w:pStyle w:val="ConsPlusNormal"/>
              <w:spacing w:after="160" w:line="276" w:lineRule="auto"/>
              <w:ind w:left="57" w:right="5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96F33" w:rsidP="005155B3">
            <w:pPr>
              <w:pStyle w:val="ConsPlusNormal"/>
              <w:spacing w:after="160" w:line="276" w:lineRule="auto"/>
              <w:ind w:left="57" w:right="5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DEA" w:rsidRPr="008142CC" w:rsidRDefault="00C96F33" w:rsidP="00BD38DF">
      <w:pPr>
        <w:pStyle w:val="ConsPlusNormal"/>
        <w:spacing w:after="160" w:line="276" w:lineRule="auto"/>
        <w:ind w:left="57" w:right="57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X. Подписи Сторон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3"/>
        <w:gridCol w:w="3023"/>
        <w:gridCol w:w="3023"/>
      </w:tblGrid>
      <w:tr w:rsidR="00C96F33" w:rsidRPr="008142CC" w:rsidTr="005155B3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96F33" w:rsidP="00BD38DF">
            <w:pPr>
              <w:pStyle w:val="ConsPlusNormal"/>
              <w:spacing w:after="160" w:line="276" w:lineRule="auto"/>
              <w:ind w:left="57" w:righ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96F33" w:rsidP="00BD38DF">
            <w:pPr>
              <w:pStyle w:val="ConsPlusNormal"/>
              <w:spacing w:after="160" w:line="276" w:lineRule="auto"/>
              <w:ind w:left="57" w:righ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Фонд: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96F33" w:rsidP="00BD38DF">
            <w:pPr>
              <w:pStyle w:val="ConsPlusNormal"/>
              <w:spacing w:after="160" w:line="276" w:lineRule="auto"/>
              <w:ind w:left="57" w:righ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Медицинская организация:</w:t>
            </w:r>
          </w:p>
        </w:tc>
      </w:tr>
      <w:tr w:rsidR="00C96F33" w:rsidRPr="005155B3" w:rsidTr="005155B3">
        <w:trPr>
          <w:trHeight w:val="1577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2A54C8" w:rsidRDefault="009D3B4F" w:rsidP="004A34E7">
            <w:pPr>
              <w:pStyle w:val="ConsPlusNormal"/>
              <w:ind w:left="57" w:right="57"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D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4A34E7" w:rsidRPr="00094DEA">
              <w:rPr>
                <w:rFonts w:ascii="Times New Roman" w:hAnsi="Times New Roman" w:cs="Times New Roman"/>
                <w:sz w:val="28"/>
                <w:szCs w:val="28"/>
              </w:rPr>
              <w:t>рио</w:t>
            </w:r>
            <w:proofErr w:type="spellEnd"/>
            <w:r w:rsidRPr="00094DE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35D74" w:rsidRPr="00094DEA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 w:rsidRPr="00094D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64C8" w:rsidRPr="00094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4E7" w:rsidRPr="00094DEA">
              <w:rPr>
                <w:rFonts w:ascii="Times New Roman" w:hAnsi="Times New Roman" w:cs="Times New Roman"/>
                <w:sz w:val="28"/>
                <w:szCs w:val="28"/>
              </w:rPr>
              <w:t>здравоохранения Самарской области</w:t>
            </w:r>
          </w:p>
          <w:p w:rsidR="009C5AC6" w:rsidRDefault="009C5AC6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5B3" w:rsidRDefault="00B864C8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D828B5" w:rsidRPr="008142CC">
              <w:rPr>
                <w:rFonts w:ascii="Times New Roman" w:hAnsi="Times New Roman" w:cs="Times New Roman"/>
                <w:sz w:val="28"/>
                <w:szCs w:val="28"/>
              </w:rPr>
              <w:t>одпись)</w:t>
            </w:r>
          </w:p>
          <w:p w:rsidR="002A54C8" w:rsidRDefault="002A54C8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8B5" w:rsidRPr="008142CC" w:rsidRDefault="009D3B4F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С.А.Вдовенко</w:t>
            </w:r>
            <w:proofErr w:type="spellEnd"/>
          </w:p>
          <w:p w:rsidR="009D3B4F" w:rsidRPr="008142CC" w:rsidRDefault="002A54C8" w:rsidP="004A34E7">
            <w:pPr>
              <w:pStyle w:val="ConsPlusNormal"/>
              <w:spacing w:line="276" w:lineRule="auto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155B3" w:rsidRDefault="00D828B5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C5AC6" w:rsidRDefault="009C5AC6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C6" w:rsidRDefault="009C5AC6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C6" w:rsidRDefault="009C5AC6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33" w:rsidRPr="008142CC" w:rsidRDefault="005155B3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F33" w:rsidRPr="008142C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D828B5" w:rsidRDefault="00D828B5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8B5" w:rsidRPr="008142CC" w:rsidRDefault="00D828B5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В.Е.Романов</w:t>
            </w:r>
          </w:p>
          <w:p w:rsidR="00D828B5" w:rsidRPr="008142CC" w:rsidRDefault="002A54C8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D828B5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:rsidR="009C5AC6" w:rsidRDefault="009C5AC6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C6" w:rsidRDefault="009C5AC6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C6" w:rsidRDefault="009C5AC6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33" w:rsidRPr="008142CC" w:rsidRDefault="00C96F33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D828B5" w:rsidRDefault="00D828B5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52" w:rsidRDefault="00C71A0E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2A54C8" w:rsidRPr="008142CC" w:rsidRDefault="002A54C8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C96F33" w:rsidRPr="008142CC" w:rsidRDefault="00C96F33" w:rsidP="005155B3">
      <w:pPr>
        <w:pStyle w:val="ConsPlusNormal"/>
        <w:spacing w:after="160" w:line="276" w:lineRule="auto"/>
        <w:ind w:left="57" w:right="57" w:hanging="57"/>
        <w:rPr>
          <w:rFonts w:ascii="Times New Roman" w:hAnsi="Times New Roman" w:cs="Times New Roman"/>
          <w:sz w:val="28"/>
          <w:szCs w:val="28"/>
        </w:rPr>
      </w:pPr>
    </w:p>
    <w:sectPr w:rsidR="00C96F33" w:rsidRPr="008142CC" w:rsidSect="002A54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F337C"/>
    <w:multiLevelType w:val="hybridMultilevel"/>
    <w:tmpl w:val="EFBA4CEA"/>
    <w:lvl w:ilvl="0" w:tplc="ECA881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F33"/>
    <w:rsid w:val="00002B98"/>
    <w:rsid w:val="00003F4E"/>
    <w:rsid w:val="000249DA"/>
    <w:rsid w:val="00046B97"/>
    <w:rsid w:val="00070321"/>
    <w:rsid w:val="00087C3D"/>
    <w:rsid w:val="00094DEA"/>
    <w:rsid w:val="000A1C75"/>
    <w:rsid w:val="000F16AB"/>
    <w:rsid w:val="001151B5"/>
    <w:rsid w:val="00121EEF"/>
    <w:rsid w:val="00122761"/>
    <w:rsid w:val="00150804"/>
    <w:rsid w:val="0015767B"/>
    <w:rsid w:val="001D2D02"/>
    <w:rsid w:val="001D341E"/>
    <w:rsid w:val="00200ACE"/>
    <w:rsid w:val="00216D2F"/>
    <w:rsid w:val="00240371"/>
    <w:rsid w:val="00242045"/>
    <w:rsid w:val="00255707"/>
    <w:rsid w:val="002A54C8"/>
    <w:rsid w:val="002B6BBC"/>
    <w:rsid w:val="002C02F8"/>
    <w:rsid w:val="00347152"/>
    <w:rsid w:val="00370E6C"/>
    <w:rsid w:val="00386226"/>
    <w:rsid w:val="003D527A"/>
    <w:rsid w:val="003E2CCF"/>
    <w:rsid w:val="00473986"/>
    <w:rsid w:val="00482EEE"/>
    <w:rsid w:val="004A34E7"/>
    <w:rsid w:val="004D5BA7"/>
    <w:rsid w:val="004E6679"/>
    <w:rsid w:val="005155B3"/>
    <w:rsid w:val="00585965"/>
    <w:rsid w:val="005A5C4E"/>
    <w:rsid w:val="005E113C"/>
    <w:rsid w:val="005E4D27"/>
    <w:rsid w:val="005F20C6"/>
    <w:rsid w:val="00610C0A"/>
    <w:rsid w:val="00643A81"/>
    <w:rsid w:val="00675FA8"/>
    <w:rsid w:val="0071715C"/>
    <w:rsid w:val="00787F5C"/>
    <w:rsid w:val="007B1D52"/>
    <w:rsid w:val="007C04BA"/>
    <w:rsid w:val="007D3C1C"/>
    <w:rsid w:val="007E0BDA"/>
    <w:rsid w:val="007E57B1"/>
    <w:rsid w:val="007F3069"/>
    <w:rsid w:val="007F7942"/>
    <w:rsid w:val="008142CC"/>
    <w:rsid w:val="00824DDC"/>
    <w:rsid w:val="008325DC"/>
    <w:rsid w:val="00867BD5"/>
    <w:rsid w:val="00874BF0"/>
    <w:rsid w:val="008C01AB"/>
    <w:rsid w:val="008E0A07"/>
    <w:rsid w:val="008E50DC"/>
    <w:rsid w:val="00930733"/>
    <w:rsid w:val="00935D74"/>
    <w:rsid w:val="009C0BD4"/>
    <w:rsid w:val="009C5AC6"/>
    <w:rsid w:val="009D30DC"/>
    <w:rsid w:val="009D3B4F"/>
    <w:rsid w:val="009D3E6C"/>
    <w:rsid w:val="009D7A4F"/>
    <w:rsid w:val="009F746D"/>
    <w:rsid w:val="00AA38CC"/>
    <w:rsid w:val="00AB6F4E"/>
    <w:rsid w:val="00AD0264"/>
    <w:rsid w:val="00AD283B"/>
    <w:rsid w:val="00AF2C11"/>
    <w:rsid w:val="00B2624F"/>
    <w:rsid w:val="00B460BC"/>
    <w:rsid w:val="00B679B1"/>
    <w:rsid w:val="00B864C8"/>
    <w:rsid w:val="00BA29B7"/>
    <w:rsid w:val="00BB53F4"/>
    <w:rsid w:val="00BC0F52"/>
    <w:rsid w:val="00BD38DF"/>
    <w:rsid w:val="00C01B76"/>
    <w:rsid w:val="00C04E6A"/>
    <w:rsid w:val="00C61B24"/>
    <w:rsid w:val="00C71A0E"/>
    <w:rsid w:val="00C96F33"/>
    <w:rsid w:val="00CA4F88"/>
    <w:rsid w:val="00CC3CEA"/>
    <w:rsid w:val="00CD75A3"/>
    <w:rsid w:val="00CF6FBC"/>
    <w:rsid w:val="00D05E36"/>
    <w:rsid w:val="00D14F5D"/>
    <w:rsid w:val="00D6414E"/>
    <w:rsid w:val="00D828B5"/>
    <w:rsid w:val="00D86EC0"/>
    <w:rsid w:val="00DB19A9"/>
    <w:rsid w:val="00DC1DF7"/>
    <w:rsid w:val="00DF05A6"/>
    <w:rsid w:val="00DF1C2D"/>
    <w:rsid w:val="00EA7823"/>
    <w:rsid w:val="00ED49C2"/>
    <w:rsid w:val="00F15AEE"/>
    <w:rsid w:val="00F63A89"/>
    <w:rsid w:val="00F73D9B"/>
    <w:rsid w:val="00FB50B9"/>
    <w:rsid w:val="00FC1B66"/>
    <w:rsid w:val="00FC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6F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6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6F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264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0A1C7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0A1C75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0249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0249D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C8298C9F59C41079199BA1C2517EE241A9462CB1DFE84C78F4CF1A7DE677898DC245E0F88C36D398112D0C9D0D64677BD3688F6BB3944Y7BD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DC8298C9F59C41079199BA1C2517EE241A9462CB1DFE84C78F4CF1A7DE677898DC245E0B88CC3060CE138C8F83C54472BD348BE9YBB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DC8298C9F59C41079199BA1C2517EE241A9462CB1DFE84C78F4CF1A7DE677898DC245E0B88CC3060CE138C8F83C54472BD348BE9YBB0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B29F-6CD9-4C43-991F-24AAF8CB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Буркалева Людмила Павловна</dc:creator>
  <cp:lastModifiedBy>Дуликова Е.К.</cp:lastModifiedBy>
  <cp:revision>3</cp:revision>
  <cp:lastPrinted>2020-04-14T10:29:00Z</cp:lastPrinted>
  <dcterms:created xsi:type="dcterms:W3CDTF">2020-04-15T10:05:00Z</dcterms:created>
  <dcterms:modified xsi:type="dcterms:W3CDTF">2020-04-15T12:53:00Z</dcterms:modified>
</cp:coreProperties>
</file>